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7F" w:rsidRPr="009347BA" w:rsidRDefault="00127974" w:rsidP="00BA74D8">
      <w:pPr>
        <w:pStyle w:val="Citazioneintensa"/>
        <w:rPr>
          <w:sz w:val="72"/>
          <w:szCs w:val="72"/>
        </w:rPr>
      </w:pPr>
      <w:bookmarkStart w:id="0" w:name="_GoBack"/>
      <w:r w:rsidRPr="009347BA">
        <w:rPr>
          <w:sz w:val="72"/>
          <w:szCs w:val="72"/>
        </w:rPr>
        <w:t>IMIS 201</w:t>
      </w:r>
      <w:r w:rsidR="009347BA" w:rsidRPr="009347BA">
        <w:rPr>
          <w:sz w:val="72"/>
          <w:szCs w:val="72"/>
        </w:rPr>
        <w:t>9</w:t>
      </w:r>
    </w:p>
    <w:bookmarkEnd w:id="0"/>
    <w:p w:rsidR="00127974" w:rsidRPr="00BA74D8" w:rsidRDefault="00127974" w:rsidP="00127974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BA74D8">
        <w:rPr>
          <w:sz w:val="40"/>
          <w:szCs w:val="40"/>
        </w:rPr>
        <w:t>ESENZIONI:</w:t>
      </w:r>
    </w:p>
    <w:p w:rsidR="00127974" w:rsidRPr="00BA74D8" w:rsidRDefault="00701C7D" w:rsidP="0012797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DAL</w:t>
      </w:r>
      <w:r w:rsidR="00D823E0" w:rsidRPr="00D823E0">
        <w:rPr>
          <w:b/>
          <w:sz w:val="28"/>
          <w:szCs w:val="28"/>
          <w:u w:val="single"/>
        </w:rPr>
        <w:t xml:space="preserve"> 2016</w:t>
      </w:r>
      <w:r w:rsidR="00D823E0">
        <w:rPr>
          <w:sz w:val="28"/>
          <w:szCs w:val="28"/>
        </w:rPr>
        <w:t xml:space="preserve">: </w:t>
      </w:r>
      <w:r w:rsidR="00127974" w:rsidRPr="00BA74D8">
        <w:rPr>
          <w:sz w:val="28"/>
          <w:szCs w:val="28"/>
        </w:rPr>
        <w:t>Abitazione principale e due pertinenze anche dello stesso tipo (tranne A/8 – A/9 – A/11 che mantengono aliquota 3,50 per mille – detrazione € 320,00) anche per i ricoverati in casa di riposo</w:t>
      </w:r>
      <w:r w:rsidR="00A6504A">
        <w:rPr>
          <w:sz w:val="28"/>
          <w:szCs w:val="28"/>
        </w:rPr>
        <w:t xml:space="preserve"> se non locata.</w:t>
      </w:r>
    </w:p>
    <w:p w:rsidR="00127974" w:rsidRPr="00BA74D8" w:rsidRDefault="00127974" w:rsidP="00127974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BA74D8">
        <w:rPr>
          <w:sz w:val="40"/>
          <w:szCs w:val="40"/>
        </w:rPr>
        <w:t>BENI SOGGETTI A IMPOSTA E</w:t>
      </w:r>
      <w:r w:rsidR="00D72927" w:rsidRPr="00BA74D8">
        <w:rPr>
          <w:sz w:val="40"/>
          <w:szCs w:val="40"/>
        </w:rPr>
        <w:t xml:space="preserve"> RELATIVA </w:t>
      </w:r>
      <w:r w:rsidRPr="00BA74D8">
        <w:rPr>
          <w:sz w:val="40"/>
          <w:szCs w:val="40"/>
        </w:rPr>
        <w:t>ALIQUOTA</w:t>
      </w:r>
      <w:r w:rsidR="00D72927" w:rsidRPr="00BA74D8">
        <w:rPr>
          <w:sz w:val="40"/>
          <w:szCs w:val="40"/>
        </w:rPr>
        <w:t>: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7715"/>
        <w:gridCol w:w="1701"/>
      </w:tblGrid>
      <w:tr w:rsidR="007C4873" w:rsidTr="00BA74D8">
        <w:tc>
          <w:tcPr>
            <w:tcW w:w="7715" w:type="dxa"/>
          </w:tcPr>
          <w:p w:rsidR="007C4873" w:rsidRPr="00BA74D8" w:rsidRDefault="009E46EA" w:rsidP="009E4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Abitazione</w:t>
            </w:r>
            <w:r w:rsidR="007C4873" w:rsidRPr="00BA74D8">
              <w:rPr>
                <w:sz w:val="24"/>
                <w:szCs w:val="24"/>
              </w:rPr>
              <w:t xml:space="preserve"> principale</w:t>
            </w:r>
            <w:r>
              <w:rPr>
                <w:sz w:val="24"/>
                <w:szCs w:val="24"/>
              </w:rPr>
              <w:t xml:space="preserve"> (categorie catastali A1, A8, A9 e pertinenze)</w:t>
            </w:r>
          </w:p>
        </w:tc>
        <w:tc>
          <w:tcPr>
            <w:tcW w:w="1701" w:type="dxa"/>
          </w:tcPr>
          <w:p w:rsidR="007C4873" w:rsidRPr="00BA74D8" w:rsidRDefault="007C4873" w:rsidP="009E46EA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 xml:space="preserve"> </w:t>
            </w:r>
            <w:r w:rsidR="009E46EA">
              <w:rPr>
                <w:sz w:val="24"/>
                <w:szCs w:val="24"/>
              </w:rPr>
              <w:t>3,50</w:t>
            </w:r>
            <w:r w:rsidRPr="00BA74D8">
              <w:rPr>
                <w:sz w:val="24"/>
                <w:szCs w:val="24"/>
              </w:rPr>
              <w:t xml:space="preserve"> per mille</w:t>
            </w:r>
          </w:p>
        </w:tc>
      </w:tr>
      <w:tr w:rsidR="007C4873" w:rsidTr="00BA74D8">
        <w:tc>
          <w:tcPr>
            <w:tcW w:w="7715" w:type="dxa"/>
          </w:tcPr>
          <w:p w:rsidR="007C4873" w:rsidRPr="00BA74D8" w:rsidRDefault="007C4873" w:rsidP="007C4873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Abitazioni diverse da abitazione principale</w:t>
            </w:r>
          </w:p>
        </w:tc>
        <w:tc>
          <w:tcPr>
            <w:tcW w:w="1701" w:type="dxa"/>
          </w:tcPr>
          <w:p w:rsidR="007C4873" w:rsidRPr="00BA74D8" w:rsidRDefault="007C4873" w:rsidP="007C4873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 xml:space="preserve"> 8,95 per mille</w:t>
            </w:r>
          </w:p>
        </w:tc>
      </w:tr>
      <w:tr w:rsidR="007C4873" w:rsidTr="00BA74D8">
        <w:tc>
          <w:tcPr>
            <w:tcW w:w="7715" w:type="dxa"/>
          </w:tcPr>
          <w:p w:rsidR="007C4873" w:rsidRPr="00BA74D8" w:rsidRDefault="007C4873" w:rsidP="007C4873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Abitazioni date in comodato gratuito a figli o genitori</w:t>
            </w:r>
          </w:p>
          <w:p w:rsidR="007C4873" w:rsidRPr="00701C7D" w:rsidRDefault="007C4873" w:rsidP="007C4873">
            <w:pPr>
              <w:rPr>
                <w:b/>
                <w:sz w:val="24"/>
                <w:szCs w:val="24"/>
              </w:rPr>
            </w:pPr>
            <w:r w:rsidRPr="00701C7D">
              <w:rPr>
                <w:b/>
                <w:sz w:val="24"/>
                <w:szCs w:val="24"/>
              </w:rPr>
              <w:t>(</w:t>
            </w:r>
            <w:proofErr w:type="gramStart"/>
            <w:r w:rsidRPr="00701C7D">
              <w:rPr>
                <w:b/>
                <w:sz w:val="24"/>
                <w:szCs w:val="24"/>
              </w:rPr>
              <w:t>con</w:t>
            </w:r>
            <w:proofErr w:type="gramEnd"/>
            <w:r w:rsidRPr="00701C7D">
              <w:rPr>
                <w:b/>
                <w:sz w:val="24"/>
                <w:szCs w:val="24"/>
              </w:rPr>
              <w:t xml:space="preserve"> autocertificazione da presentare entro aprile dell’anno successivo)</w:t>
            </w:r>
          </w:p>
        </w:tc>
        <w:tc>
          <w:tcPr>
            <w:tcW w:w="1701" w:type="dxa"/>
          </w:tcPr>
          <w:p w:rsidR="007C4873" w:rsidRPr="00BA74D8" w:rsidRDefault="007C4873" w:rsidP="007C4873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 xml:space="preserve"> 5,00 per mille</w:t>
            </w:r>
          </w:p>
        </w:tc>
      </w:tr>
      <w:tr w:rsidR="007C4873" w:rsidTr="00BA74D8">
        <w:tc>
          <w:tcPr>
            <w:tcW w:w="7715" w:type="dxa"/>
          </w:tcPr>
          <w:p w:rsidR="007C4873" w:rsidRPr="00BA74D8" w:rsidRDefault="007C4873" w:rsidP="007C4873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Abitazioni degli iscritti AIRE</w:t>
            </w:r>
            <w:r>
              <w:rPr>
                <w:sz w:val="24"/>
                <w:szCs w:val="24"/>
              </w:rPr>
              <w:t xml:space="preserve"> – banche (D5)</w:t>
            </w:r>
          </w:p>
        </w:tc>
        <w:tc>
          <w:tcPr>
            <w:tcW w:w="1701" w:type="dxa"/>
          </w:tcPr>
          <w:p w:rsidR="007C4873" w:rsidRPr="00BA74D8" w:rsidRDefault="007C4873" w:rsidP="007C4873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8,95 per mille</w:t>
            </w:r>
          </w:p>
        </w:tc>
      </w:tr>
      <w:tr w:rsidR="007C4873" w:rsidTr="00BA74D8">
        <w:tc>
          <w:tcPr>
            <w:tcW w:w="7715" w:type="dxa"/>
          </w:tcPr>
          <w:p w:rsidR="007C4873" w:rsidRPr="00BA74D8" w:rsidRDefault="007C4873" w:rsidP="007C4873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Negozi (C1) – uffici (A10) – laboratori (C3) – alberghi (D2)</w:t>
            </w:r>
          </w:p>
        </w:tc>
        <w:tc>
          <w:tcPr>
            <w:tcW w:w="1701" w:type="dxa"/>
          </w:tcPr>
          <w:p w:rsidR="007C4873" w:rsidRPr="00BA74D8" w:rsidRDefault="007C4873" w:rsidP="009E46EA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5,50 per mille</w:t>
            </w:r>
          </w:p>
        </w:tc>
      </w:tr>
      <w:tr w:rsidR="007C4873" w:rsidTr="00BA74D8">
        <w:tc>
          <w:tcPr>
            <w:tcW w:w="7715" w:type="dxa"/>
          </w:tcPr>
          <w:p w:rsidR="007C4873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Fabbricati iscritti nella </w:t>
            </w:r>
            <w:r w:rsidR="007C4873" w:rsidRPr="00BA74D8">
              <w:rPr>
                <w:sz w:val="24"/>
                <w:szCs w:val="24"/>
              </w:rPr>
              <w:t>categoria D</w:t>
            </w:r>
            <w:r>
              <w:rPr>
                <w:sz w:val="24"/>
                <w:szCs w:val="24"/>
              </w:rPr>
              <w:t>1 con rendita catastale inferiore o uguale a € 75.000,00</w:t>
            </w:r>
          </w:p>
        </w:tc>
        <w:tc>
          <w:tcPr>
            <w:tcW w:w="1701" w:type="dxa"/>
          </w:tcPr>
          <w:p w:rsidR="007C4873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4873" w:rsidRPr="00BA74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7C4873" w:rsidRPr="00BA74D8">
              <w:rPr>
                <w:sz w:val="24"/>
                <w:szCs w:val="24"/>
              </w:rPr>
              <w:t>0 per mille</w:t>
            </w:r>
          </w:p>
        </w:tc>
      </w:tr>
      <w:tr w:rsidR="00A17960" w:rsidTr="00BA74D8">
        <w:tc>
          <w:tcPr>
            <w:tcW w:w="7715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Fabbricati iscritti nella </w:t>
            </w:r>
            <w:r w:rsidRPr="00BA74D8">
              <w:rPr>
                <w:sz w:val="24"/>
                <w:szCs w:val="24"/>
              </w:rPr>
              <w:t>categoria D</w:t>
            </w:r>
            <w:r>
              <w:rPr>
                <w:sz w:val="24"/>
                <w:szCs w:val="24"/>
              </w:rPr>
              <w:t>1 con rendita catastale superiore a € 75.000,00</w:t>
            </w:r>
          </w:p>
        </w:tc>
        <w:tc>
          <w:tcPr>
            <w:tcW w:w="1701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7,90 per mille</w:t>
            </w:r>
          </w:p>
        </w:tc>
      </w:tr>
      <w:tr w:rsidR="00A17960" w:rsidTr="00BA74D8">
        <w:tc>
          <w:tcPr>
            <w:tcW w:w="7715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Fabbricati iscritti nella </w:t>
            </w:r>
            <w:r w:rsidRPr="00BA74D8">
              <w:rPr>
                <w:sz w:val="24"/>
                <w:szCs w:val="24"/>
              </w:rPr>
              <w:t>categoria D</w:t>
            </w:r>
            <w:r>
              <w:rPr>
                <w:sz w:val="24"/>
                <w:szCs w:val="24"/>
              </w:rPr>
              <w:t>7 e D8 con rendita catastale inferiore o uguale a € 50.000,00</w:t>
            </w:r>
          </w:p>
        </w:tc>
        <w:tc>
          <w:tcPr>
            <w:tcW w:w="1701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A74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BA74D8">
              <w:rPr>
                <w:sz w:val="24"/>
                <w:szCs w:val="24"/>
              </w:rPr>
              <w:t>0 per mille</w:t>
            </w:r>
          </w:p>
        </w:tc>
      </w:tr>
      <w:tr w:rsidR="00A17960" w:rsidTr="00BA74D8">
        <w:tc>
          <w:tcPr>
            <w:tcW w:w="7715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Fabbricati iscritti nella </w:t>
            </w:r>
            <w:r w:rsidRPr="00BA74D8">
              <w:rPr>
                <w:sz w:val="24"/>
                <w:szCs w:val="24"/>
              </w:rPr>
              <w:t>categoria D</w:t>
            </w:r>
            <w:r>
              <w:rPr>
                <w:sz w:val="24"/>
                <w:szCs w:val="24"/>
              </w:rPr>
              <w:t>7 e D8 con rendita catastale superiore a € 50.000,00</w:t>
            </w:r>
          </w:p>
        </w:tc>
        <w:tc>
          <w:tcPr>
            <w:tcW w:w="1701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7,90 per mille</w:t>
            </w:r>
          </w:p>
        </w:tc>
      </w:tr>
      <w:tr w:rsidR="00A17960" w:rsidTr="00BA74D8">
        <w:tc>
          <w:tcPr>
            <w:tcW w:w="7715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Fabbricati iscritti nelle categorie catastali D3, D4, D6 e D9</w:t>
            </w:r>
          </w:p>
        </w:tc>
        <w:tc>
          <w:tcPr>
            <w:tcW w:w="1701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7,90 per mille</w:t>
            </w:r>
          </w:p>
        </w:tc>
      </w:tr>
      <w:tr w:rsidR="00A17960" w:rsidTr="00BA74D8">
        <w:tc>
          <w:tcPr>
            <w:tcW w:w="7715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 xml:space="preserve">Fabbricati strumentali all’attività agricola (D10: stalle, celle, </w:t>
            </w:r>
            <w:proofErr w:type="spellStart"/>
            <w:r w:rsidRPr="00BA74D8">
              <w:rPr>
                <w:sz w:val="24"/>
                <w:szCs w:val="24"/>
              </w:rPr>
              <w:t>agritur</w:t>
            </w:r>
            <w:proofErr w:type="spellEnd"/>
            <w:r w:rsidRPr="00BA74D8">
              <w:rPr>
                <w:sz w:val="24"/>
                <w:szCs w:val="24"/>
              </w:rPr>
              <w:t xml:space="preserve">) solo per rendite catastali superiori a € </w:t>
            </w:r>
            <w:r>
              <w:rPr>
                <w:sz w:val="24"/>
                <w:szCs w:val="24"/>
              </w:rPr>
              <w:t>25.000</w:t>
            </w:r>
            <w:r w:rsidRPr="00BA74D8">
              <w:rPr>
                <w:sz w:val="24"/>
                <w:szCs w:val="24"/>
              </w:rPr>
              <w:t xml:space="preserve"> (resto esente)</w:t>
            </w:r>
          </w:p>
        </w:tc>
        <w:tc>
          <w:tcPr>
            <w:tcW w:w="1701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1,00 per mille</w:t>
            </w:r>
          </w:p>
        </w:tc>
      </w:tr>
      <w:tr w:rsidR="00A17960" w:rsidTr="00BA74D8">
        <w:tc>
          <w:tcPr>
            <w:tcW w:w="7715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Immobili non compresi nelle categorie precedenti</w:t>
            </w:r>
          </w:p>
        </w:tc>
        <w:tc>
          <w:tcPr>
            <w:tcW w:w="1701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8,95 per mille</w:t>
            </w:r>
          </w:p>
        </w:tc>
      </w:tr>
      <w:tr w:rsidR="00A17960" w:rsidTr="00BA74D8">
        <w:tc>
          <w:tcPr>
            <w:tcW w:w="7715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Aree fabbricabili</w:t>
            </w:r>
          </w:p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Per le modifiche il pagamento scatta o si inte</w:t>
            </w:r>
            <w:r>
              <w:rPr>
                <w:sz w:val="24"/>
                <w:szCs w:val="24"/>
              </w:rPr>
              <w:t>rrompe dalla I adozione del PRG e si ha rimborso da tale data non appena il PRG sarà definitivamente approvato.</w:t>
            </w:r>
          </w:p>
        </w:tc>
        <w:tc>
          <w:tcPr>
            <w:tcW w:w="1701" w:type="dxa"/>
          </w:tcPr>
          <w:p w:rsidR="00A17960" w:rsidRPr="00BA74D8" w:rsidRDefault="00A17960" w:rsidP="00A17960">
            <w:pPr>
              <w:rPr>
                <w:sz w:val="24"/>
                <w:szCs w:val="24"/>
              </w:rPr>
            </w:pPr>
            <w:r w:rsidRPr="00BA74D8">
              <w:rPr>
                <w:sz w:val="24"/>
                <w:szCs w:val="24"/>
              </w:rPr>
              <w:t>8,95 per mille</w:t>
            </w:r>
          </w:p>
        </w:tc>
      </w:tr>
    </w:tbl>
    <w:p w:rsidR="00696393" w:rsidRPr="00BA74D8" w:rsidRDefault="00696393" w:rsidP="00D72927">
      <w:pPr>
        <w:ind w:left="360"/>
        <w:rPr>
          <w:sz w:val="28"/>
          <w:szCs w:val="28"/>
        </w:rPr>
      </w:pPr>
      <w:r w:rsidRPr="00BA74D8">
        <w:rPr>
          <w:sz w:val="28"/>
          <w:szCs w:val="28"/>
        </w:rPr>
        <w:t>Il valore delle aree è rimasto invariato dal 2015: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4054"/>
        <w:gridCol w:w="1773"/>
        <w:gridCol w:w="1701"/>
        <w:gridCol w:w="1701"/>
      </w:tblGrid>
      <w:tr w:rsidR="00696393" w:rsidTr="00AA1868">
        <w:trPr>
          <w:jc w:val="center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ntenutotabella"/>
              <w:jc w:val="both"/>
            </w:pPr>
            <w:r>
              <w:rPr>
                <w:b/>
                <w:bCs/>
                <w:sz w:val="22"/>
                <w:szCs w:val="22"/>
              </w:rPr>
              <w:t>A - AREE EDIFICABILI</w:t>
            </w:r>
          </w:p>
        </w:tc>
      </w:tr>
      <w:tr w:rsidR="00696393" w:rsidTr="00AA186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Categoria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sz w:val="24"/>
                <w:lang w:eastAsia="zh-CN"/>
              </w:rPr>
            </w:pPr>
            <w:r>
              <w:t>Descrizione</w:t>
            </w:r>
          </w:p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rPr>
                <w:b/>
              </w:rPr>
              <w:t>Valore venale al mq. (Euro)</w:t>
            </w:r>
          </w:p>
        </w:tc>
      </w:tr>
      <w:tr w:rsidR="00696393" w:rsidTr="00AA186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393" w:rsidRDefault="00696393" w:rsidP="00AA1868">
            <w:pPr>
              <w:jc w:val="both"/>
              <w:rPr>
                <w:sz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393" w:rsidRDefault="00696393" w:rsidP="00AA1868">
            <w:pPr>
              <w:jc w:val="both"/>
              <w:rPr>
                <w:sz w:val="24"/>
                <w:lang w:eastAsia="zh-C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b/>
                <w:sz w:val="24"/>
                <w:lang w:eastAsia="zh-CN"/>
              </w:rPr>
            </w:pPr>
            <w:r>
              <w:rPr>
                <w:b/>
              </w:rPr>
              <w:t>Zona territoriale 1</w:t>
            </w:r>
          </w:p>
          <w:p w:rsidR="00696393" w:rsidRDefault="00696393" w:rsidP="00AA1868">
            <w:pPr>
              <w:pStyle w:val="Corpotesto"/>
              <w:spacing w:after="0"/>
              <w:jc w:val="both"/>
              <w:rPr>
                <w:b/>
                <w:lang w:eastAsia="zh-CN"/>
              </w:rPr>
            </w:pPr>
            <w:r>
              <w:rPr>
                <w:b/>
              </w:rPr>
              <w:t>Fondo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b/>
                <w:sz w:val="24"/>
                <w:lang w:eastAsia="zh-CN"/>
              </w:rPr>
            </w:pPr>
            <w:r>
              <w:rPr>
                <w:b/>
              </w:rPr>
              <w:t>Zona territoriale 2</w:t>
            </w:r>
          </w:p>
          <w:p w:rsidR="00696393" w:rsidRDefault="00696393" w:rsidP="00AA1868">
            <w:pPr>
              <w:pStyle w:val="Corpotesto"/>
              <w:spacing w:after="0"/>
              <w:jc w:val="both"/>
              <w:rPr>
                <w:b/>
                <w:lang w:eastAsia="zh-CN"/>
              </w:rPr>
            </w:pPr>
            <w:r>
              <w:rPr>
                <w:b/>
              </w:rPr>
              <w:t>Tret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b/>
                <w:sz w:val="24"/>
                <w:lang w:eastAsia="zh-CN"/>
              </w:rPr>
            </w:pPr>
            <w:r>
              <w:rPr>
                <w:b/>
              </w:rPr>
              <w:t>Zona territoriale 3</w:t>
            </w:r>
          </w:p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rPr>
                <w:b/>
              </w:rPr>
              <w:t>Vasio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proofErr w:type="spellStart"/>
            <w:r>
              <w:t>Ais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interne al perimetro del centro storico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85,00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Zona 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edificate consolidate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85,00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Zona 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edificate di completamento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85,00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Zona 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di espansione in corso di attuazione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60,00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sz w:val="22"/>
                <w:szCs w:val="22"/>
                <w:lang w:eastAsia="zh-CN"/>
              </w:rPr>
            </w:pPr>
            <w:r>
              <w:t>Zona 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Zone di espansione (lottizzazione </w:t>
            </w:r>
            <w:proofErr w:type="spellStart"/>
            <w:r>
              <w:rPr>
                <w:sz w:val="22"/>
                <w:szCs w:val="22"/>
              </w:rPr>
              <w:t>Orne</w:t>
            </w:r>
            <w:proofErr w:type="spellEnd"/>
            <w:r>
              <w:rPr>
                <w:sz w:val="22"/>
                <w:szCs w:val="22"/>
              </w:rPr>
              <w:t xml:space="preserve"> di Tret)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393" w:rsidRDefault="00696393" w:rsidP="00AA1868">
            <w:pPr>
              <w:pStyle w:val="Corpotesto"/>
              <w:snapToGrid w:val="0"/>
              <w:spacing w:after="0"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93" w:rsidRDefault="00696393" w:rsidP="00AA1868">
            <w:pPr>
              <w:pStyle w:val="Corpotesto"/>
              <w:snapToGrid w:val="0"/>
              <w:spacing w:after="0"/>
              <w:jc w:val="both"/>
              <w:rPr>
                <w:lang w:eastAsia="zh-CN"/>
              </w:rPr>
            </w:pP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lastRenderedPageBreak/>
              <w:t>Zona 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di espansione di nuovo impianto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60,00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sz w:val="22"/>
                <w:szCs w:val="22"/>
                <w:lang w:eastAsia="zh-CN"/>
              </w:rPr>
            </w:pPr>
            <w:r>
              <w:t>Zona D1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rPr>
                <w:sz w:val="22"/>
                <w:szCs w:val="22"/>
              </w:rPr>
              <w:t>Zone produttive del settore secondario esistenti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95 ,00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45,00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Zona D2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del settore produttive di nuovo impianto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93" w:rsidRDefault="00696393" w:rsidP="00AA1868">
            <w:pPr>
              <w:pStyle w:val="Corpotesto"/>
              <w:snapToGrid w:val="0"/>
              <w:spacing w:after="0"/>
              <w:jc w:val="both"/>
              <w:rPr>
                <w:lang w:eastAsia="zh-CN"/>
              </w:rPr>
            </w:pP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proofErr w:type="gramStart"/>
            <w:r>
              <w:t>Zona  D</w:t>
            </w:r>
            <w:proofErr w:type="gramEnd"/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commerciali e terziarie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240,00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==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==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proofErr w:type="gramStart"/>
            <w:r>
              <w:t>Zona  D</w:t>
            </w:r>
            <w:proofErr w:type="gramEnd"/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per esercizi alberghieri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==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==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>
              <w:t>Zona  D</w:t>
            </w:r>
            <w:proofErr w:type="gramEnd"/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rPr>
                <w:sz w:val="22"/>
                <w:szCs w:val="22"/>
              </w:rPr>
              <w:t>Zone per impianti zootecnici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50,00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>
              <w:t>Zona  F</w:t>
            </w:r>
            <w:proofErr w:type="gramEnd"/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rPr>
                <w:sz w:val="22"/>
                <w:szCs w:val="22"/>
              </w:rPr>
              <w:t>Zone per attrezzature pubbliche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40,00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proofErr w:type="gramStart"/>
            <w:r>
              <w:t>Zona  F</w:t>
            </w:r>
            <w:proofErr w:type="gramEnd"/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destinate alla viabilità e parcheggi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30,00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proofErr w:type="gramStart"/>
            <w:r>
              <w:t>Zona  F</w:t>
            </w:r>
            <w:proofErr w:type="gramEnd"/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destinate a verde pubblico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8,00</w:t>
            </w:r>
          </w:p>
        </w:tc>
      </w:tr>
      <w:tr w:rsidR="00696393" w:rsidTr="00AA186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proofErr w:type="gramStart"/>
            <w:r>
              <w:t>Zona  F</w:t>
            </w:r>
            <w:proofErr w:type="gramEnd"/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Zone destinate agli impianti sportivi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spacing w:after="0"/>
              <w:jc w:val="both"/>
              <w:rPr>
                <w:lang w:eastAsia="zh-CN"/>
              </w:rPr>
            </w:pPr>
            <w:r>
              <w:t>30,00</w:t>
            </w:r>
          </w:p>
        </w:tc>
      </w:tr>
    </w:tbl>
    <w:p w:rsidR="00696393" w:rsidRDefault="00696393" w:rsidP="00696393">
      <w:pPr>
        <w:pStyle w:val="Corpotesto"/>
        <w:jc w:val="both"/>
        <w:rPr>
          <w:sz w:val="24"/>
          <w:lang w:eastAsia="zh-CN"/>
        </w:rPr>
      </w:pP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0"/>
        <w:gridCol w:w="4414"/>
        <w:gridCol w:w="1163"/>
        <w:gridCol w:w="1276"/>
        <w:gridCol w:w="2806"/>
      </w:tblGrid>
      <w:tr w:rsidR="00696393" w:rsidTr="00AA1868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ntenutotabella"/>
              <w:jc w:val="both"/>
            </w:pPr>
            <w:r>
              <w:rPr>
                <w:b/>
                <w:bCs/>
                <w:sz w:val="22"/>
                <w:szCs w:val="22"/>
              </w:rPr>
              <w:t>B – CATEGORIE CATASTALI F/3 – F/4 ED EDIFICI NON ACCATASTATI O SENZA RENDITA</w:t>
            </w:r>
          </w:p>
        </w:tc>
      </w:tr>
      <w:tr w:rsidR="00696393" w:rsidTr="000E6836">
        <w:trPr>
          <w:cantSplit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393" w:rsidRDefault="00696393" w:rsidP="00AA1868">
            <w:pPr>
              <w:pStyle w:val="Corpotesto"/>
              <w:jc w:val="both"/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F/3 – unità in corso di costruzione </w:t>
            </w:r>
          </w:p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rPr>
                <w:sz w:val="20"/>
              </w:rPr>
              <w:t xml:space="preserve">F/4 – </w:t>
            </w:r>
            <w:proofErr w:type="gramStart"/>
            <w:r>
              <w:rPr>
                <w:sz w:val="20"/>
              </w:rPr>
              <w:t>unità  in</w:t>
            </w:r>
            <w:proofErr w:type="gramEnd"/>
            <w:r>
              <w:rPr>
                <w:sz w:val="20"/>
              </w:rPr>
              <w:t xml:space="preserve"> corso di definizione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ind w:firstLine="44"/>
              <w:jc w:val="both"/>
              <w:rPr>
                <w:lang w:eastAsia="zh-CN"/>
              </w:rPr>
            </w:pPr>
            <w:r>
              <w:t>A – residenza ed attività affini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 xml:space="preserve">344,00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229,00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229,00</w:t>
            </w:r>
            <w:r w:rsidR="000E6836">
              <w:t xml:space="preserve">                                                   </w:t>
            </w:r>
          </w:p>
        </w:tc>
      </w:tr>
      <w:tr w:rsidR="00696393" w:rsidTr="000E6836">
        <w:trPr>
          <w:cantSplit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393" w:rsidRDefault="00696393" w:rsidP="00AA1868">
            <w:pPr>
              <w:jc w:val="both"/>
              <w:rPr>
                <w:sz w:val="24"/>
                <w:lang w:eastAsia="zh-C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 xml:space="preserve">C – Attività produttive e commercio all’ingrosso, ecc.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125,00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83,00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83,00</w:t>
            </w:r>
          </w:p>
        </w:tc>
      </w:tr>
      <w:tr w:rsidR="00696393" w:rsidTr="000E6836">
        <w:trPr>
          <w:cantSplit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393" w:rsidRDefault="00696393" w:rsidP="00AA1868">
            <w:pPr>
              <w:jc w:val="both"/>
              <w:rPr>
                <w:sz w:val="24"/>
                <w:lang w:eastAsia="zh-C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D – commerci e attività amministrative, ecc.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354,00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236,00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236,00</w:t>
            </w:r>
          </w:p>
        </w:tc>
      </w:tr>
    </w:tbl>
    <w:p w:rsidR="00696393" w:rsidRDefault="00696393" w:rsidP="00696393">
      <w:pPr>
        <w:pStyle w:val="Corpotesto"/>
        <w:jc w:val="both"/>
        <w:rPr>
          <w:lang w:eastAsia="zh-CN"/>
        </w:rPr>
      </w:pP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40"/>
        <w:gridCol w:w="4414"/>
        <w:gridCol w:w="1163"/>
        <w:gridCol w:w="1276"/>
        <w:gridCol w:w="2806"/>
      </w:tblGrid>
      <w:tr w:rsidR="00696393" w:rsidTr="00AA1868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ntenutotabella"/>
              <w:jc w:val="both"/>
            </w:pPr>
            <w:r>
              <w:rPr>
                <w:b/>
                <w:bCs/>
                <w:sz w:val="22"/>
                <w:szCs w:val="22"/>
              </w:rPr>
              <w:t>C -  EDIFICI IN FASE DI RISTRUTTURAZIONE</w:t>
            </w:r>
          </w:p>
        </w:tc>
      </w:tr>
      <w:tr w:rsidR="00696393" w:rsidTr="00BA74D8">
        <w:trPr>
          <w:cantSplit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393" w:rsidRDefault="00696393" w:rsidP="00AA1868">
            <w:pPr>
              <w:pStyle w:val="Corpotesto"/>
              <w:snapToGrid w:val="0"/>
              <w:jc w:val="both"/>
              <w:rPr>
                <w:sz w:val="24"/>
                <w:lang w:eastAsia="zh-CN"/>
              </w:rPr>
            </w:pPr>
          </w:p>
          <w:p w:rsidR="00696393" w:rsidRDefault="00696393" w:rsidP="00AA1868">
            <w:pPr>
              <w:pStyle w:val="Corpotesto"/>
              <w:snapToGrid w:val="0"/>
              <w:jc w:val="both"/>
              <w:rPr>
                <w:lang w:eastAsia="zh-CN"/>
              </w:rPr>
            </w:pPr>
            <w:r>
              <w:t>Interventi edilizi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A – residenza ed attività affini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 xml:space="preserve">344,00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229,00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229,00</w:t>
            </w:r>
          </w:p>
        </w:tc>
      </w:tr>
      <w:tr w:rsidR="00696393" w:rsidTr="00BA74D8">
        <w:trPr>
          <w:cantSplit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393" w:rsidRDefault="00696393" w:rsidP="00AA1868">
            <w:pPr>
              <w:jc w:val="both"/>
              <w:rPr>
                <w:sz w:val="24"/>
                <w:lang w:eastAsia="zh-C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C – Attività produttive e commercio all’ingrosso, ecc.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125,00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83,00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83,00</w:t>
            </w:r>
          </w:p>
        </w:tc>
      </w:tr>
      <w:tr w:rsidR="00696393" w:rsidTr="00BA74D8">
        <w:trPr>
          <w:cantSplit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393" w:rsidRDefault="00696393" w:rsidP="00AA1868">
            <w:pPr>
              <w:jc w:val="both"/>
              <w:rPr>
                <w:sz w:val="24"/>
                <w:lang w:eastAsia="zh-C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D – commercio e attività amministrative, ecc.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354,00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236,00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93" w:rsidRDefault="00696393" w:rsidP="00AA1868">
            <w:pPr>
              <w:pStyle w:val="Corpotesto"/>
              <w:jc w:val="both"/>
              <w:rPr>
                <w:lang w:eastAsia="zh-CN"/>
              </w:rPr>
            </w:pPr>
            <w:r>
              <w:t>236,00</w:t>
            </w:r>
          </w:p>
        </w:tc>
      </w:tr>
    </w:tbl>
    <w:p w:rsidR="00696393" w:rsidRPr="00701C7D" w:rsidRDefault="00696393" w:rsidP="00701C7D">
      <w:pPr>
        <w:ind w:left="360"/>
        <w:jc w:val="both"/>
        <w:rPr>
          <w:sz w:val="28"/>
          <w:szCs w:val="28"/>
        </w:rPr>
      </w:pPr>
      <w:r w:rsidRPr="00701C7D">
        <w:rPr>
          <w:sz w:val="28"/>
          <w:szCs w:val="28"/>
        </w:rPr>
        <w:t>In casi particolari sono previsti degli sconti da verificare con l’Ufficio Tecnico Comunale.</w:t>
      </w:r>
      <w:r w:rsidR="00701C7D" w:rsidRPr="00701C7D">
        <w:rPr>
          <w:sz w:val="28"/>
          <w:szCs w:val="28"/>
        </w:rPr>
        <w:t xml:space="preserve"> Dal 2017 è stato istituito lo sconto del 50% per le aree destinate a lavorazione di materiali inerti identificate per il Comune di Fondo dalla Tavola nr 132 del Piano provinciale di utilizzazione delle sostanze minerali.</w:t>
      </w:r>
    </w:p>
    <w:p w:rsidR="00865BF3" w:rsidRPr="00BA74D8" w:rsidRDefault="00701C7D" w:rsidP="00A57A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DAL</w:t>
      </w:r>
      <w:r w:rsidR="00865BF3">
        <w:rPr>
          <w:sz w:val="28"/>
          <w:szCs w:val="28"/>
        </w:rPr>
        <w:t xml:space="preserve"> 2016 PER AREE GRAVATE DA VINCOLO DI ESPROPRIO: decorsi 10 anni senza che il Comune abbia espropriato o venga</w:t>
      </w:r>
      <w:r w:rsidR="00A6504A">
        <w:rPr>
          <w:sz w:val="28"/>
          <w:szCs w:val="28"/>
        </w:rPr>
        <w:t xml:space="preserve"> approvato un provvedimento che</w:t>
      </w:r>
      <w:r w:rsidR="00865BF3">
        <w:rPr>
          <w:sz w:val="28"/>
          <w:szCs w:val="28"/>
        </w:rPr>
        <w:t xml:space="preserve"> esclu</w:t>
      </w:r>
      <w:r w:rsidR="00A6504A">
        <w:rPr>
          <w:sz w:val="28"/>
          <w:szCs w:val="28"/>
        </w:rPr>
        <w:t>d</w:t>
      </w:r>
      <w:r w:rsidR="00865BF3">
        <w:rPr>
          <w:sz w:val="28"/>
          <w:szCs w:val="28"/>
        </w:rPr>
        <w:t xml:space="preserve">a qualsiasi attività edificatoria </w:t>
      </w:r>
      <w:r w:rsidR="00865BF3" w:rsidRPr="00A6504A">
        <w:rPr>
          <w:sz w:val="28"/>
          <w:szCs w:val="28"/>
          <w:u w:val="single"/>
        </w:rPr>
        <w:t>il Comune rimborserà d’</w:t>
      </w:r>
      <w:r w:rsidR="00A57A36" w:rsidRPr="00A6504A">
        <w:rPr>
          <w:sz w:val="28"/>
          <w:szCs w:val="28"/>
          <w:u w:val="single"/>
        </w:rPr>
        <w:t>ufficio le imposte pagate</w:t>
      </w:r>
      <w:r w:rsidR="00A57A36">
        <w:rPr>
          <w:sz w:val="28"/>
          <w:szCs w:val="28"/>
        </w:rPr>
        <w:t>.</w:t>
      </w:r>
    </w:p>
    <w:p w:rsidR="00BA74D8" w:rsidRDefault="0072656D" w:rsidP="0072656D">
      <w:pPr>
        <w:pStyle w:val="Paragrafoelenco"/>
        <w:numPr>
          <w:ilvl w:val="0"/>
          <w:numId w:val="1"/>
        </w:numPr>
      </w:pPr>
      <w:r w:rsidRPr="00BA74D8">
        <w:rPr>
          <w:sz w:val="40"/>
          <w:szCs w:val="40"/>
        </w:rPr>
        <w:t>MODALITA’ E TERMINI DI PAGAMENTO</w:t>
      </w:r>
      <w:r>
        <w:t>:</w:t>
      </w:r>
    </w:p>
    <w:p w:rsidR="0072656D" w:rsidRDefault="0072656D" w:rsidP="00BA74D8">
      <w:pPr>
        <w:ind w:left="425"/>
        <w:rPr>
          <w:sz w:val="24"/>
          <w:szCs w:val="24"/>
        </w:rPr>
      </w:pPr>
      <w:proofErr w:type="gramStart"/>
      <w:r w:rsidRPr="00BA74D8">
        <w:rPr>
          <w:sz w:val="24"/>
          <w:szCs w:val="24"/>
        </w:rPr>
        <w:t>tramite</w:t>
      </w:r>
      <w:proofErr w:type="gramEnd"/>
      <w:r w:rsidRPr="00BA74D8">
        <w:rPr>
          <w:sz w:val="24"/>
          <w:szCs w:val="24"/>
        </w:rPr>
        <w:t xml:space="preserve"> modello F24 – in due rate al 1</w:t>
      </w:r>
      <w:r w:rsidR="009347BA">
        <w:rPr>
          <w:sz w:val="24"/>
          <w:szCs w:val="24"/>
        </w:rPr>
        <w:t>7</w:t>
      </w:r>
      <w:r w:rsidRPr="00BA74D8">
        <w:rPr>
          <w:sz w:val="24"/>
          <w:szCs w:val="24"/>
        </w:rPr>
        <w:t>/06</w:t>
      </w:r>
      <w:r w:rsidR="00701C7D">
        <w:rPr>
          <w:sz w:val="24"/>
          <w:szCs w:val="24"/>
        </w:rPr>
        <w:t>/201</w:t>
      </w:r>
      <w:r w:rsidR="009347BA">
        <w:rPr>
          <w:sz w:val="24"/>
          <w:szCs w:val="24"/>
        </w:rPr>
        <w:t>9</w:t>
      </w:r>
      <w:r w:rsidR="009B06A2">
        <w:rPr>
          <w:sz w:val="24"/>
          <w:szCs w:val="24"/>
        </w:rPr>
        <w:t xml:space="preserve"> </w:t>
      </w:r>
      <w:r w:rsidRPr="00BA74D8">
        <w:rPr>
          <w:sz w:val="24"/>
          <w:szCs w:val="24"/>
        </w:rPr>
        <w:t>e al 1</w:t>
      </w:r>
      <w:r w:rsidR="009347BA">
        <w:rPr>
          <w:sz w:val="24"/>
          <w:szCs w:val="24"/>
        </w:rPr>
        <w:t>6</w:t>
      </w:r>
      <w:r w:rsidRPr="00BA74D8">
        <w:rPr>
          <w:sz w:val="24"/>
          <w:szCs w:val="24"/>
        </w:rPr>
        <w:t>/12</w:t>
      </w:r>
      <w:r w:rsidR="00701C7D">
        <w:rPr>
          <w:sz w:val="24"/>
          <w:szCs w:val="24"/>
        </w:rPr>
        <w:t>/201</w:t>
      </w:r>
      <w:r w:rsidR="009347BA">
        <w:rPr>
          <w:sz w:val="24"/>
          <w:szCs w:val="24"/>
        </w:rPr>
        <w:t>9</w:t>
      </w:r>
      <w:r w:rsidRPr="00BA74D8">
        <w:rPr>
          <w:sz w:val="24"/>
          <w:szCs w:val="24"/>
        </w:rPr>
        <w:t xml:space="preserve"> oppure in unica rata al 1</w:t>
      </w:r>
      <w:r w:rsidR="009347BA">
        <w:rPr>
          <w:sz w:val="24"/>
          <w:szCs w:val="24"/>
        </w:rPr>
        <w:t>7</w:t>
      </w:r>
      <w:r w:rsidRPr="00BA74D8">
        <w:rPr>
          <w:sz w:val="24"/>
          <w:szCs w:val="24"/>
        </w:rPr>
        <w:t>/</w:t>
      </w:r>
      <w:r w:rsidR="00F21252">
        <w:rPr>
          <w:sz w:val="24"/>
          <w:szCs w:val="24"/>
        </w:rPr>
        <w:t>06.</w:t>
      </w:r>
    </w:p>
    <w:p w:rsidR="00BD4872" w:rsidRDefault="00BD4872" w:rsidP="00BA74D8">
      <w:pPr>
        <w:ind w:left="425"/>
        <w:rPr>
          <w:sz w:val="24"/>
          <w:szCs w:val="24"/>
        </w:rPr>
      </w:pPr>
      <w:r>
        <w:rPr>
          <w:sz w:val="24"/>
          <w:szCs w:val="24"/>
        </w:rPr>
        <w:t xml:space="preserve">IL CODICE ENTE DA UTILIZZARE E’ </w:t>
      </w:r>
      <w:r w:rsidRPr="00BD4872">
        <w:rPr>
          <w:b/>
          <w:sz w:val="24"/>
          <w:szCs w:val="24"/>
          <w:u w:val="single"/>
        </w:rPr>
        <w:t>D663.</w:t>
      </w:r>
    </w:p>
    <w:p w:rsidR="0072656D" w:rsidRPr="00BA74D8" w:rsidRDefault="0072656D" w:rsidP="0072656D">
      <w:pPr>
        <w:rPr>
          <w:sz w:val="24"/>
          <w:szCs w:val="24"/>
        </w:rPr>
      </w:pPr>
      <w:r w:rsidRPr="00BA74D8">
        <w:rPr>
          <w:sz w:val="24"/>
          <w:szCs w:val="24"/>
        </w:rPr>
        <w:t>L’Ufficio Tributi del Comune predisporrà e invierà l’elaborazione del modello F24 precompilato.</w:t>
      </w:r>
    </w:p>
    <w:p w:rsidR="0072656D" w:rsidRDefault="0072656D" w:rsidP="00A17960">
      <w:r w:rsidRPr="00BA74D8">
        <w:rPr>
          <w:sz w:val="24"/>
          <w:szCs w:val="24"/>
        </w:rPr>
        <w:t xml:space="preserve">Per informazioni è disponibile dal lunedì al venerdì dalle 10:00 alle 12:15 al numero 0463831102 int.15 mail: </w:t>
      </w:r>
      <w:hyperlink r:id="rId6" w:history="1">
        <w:r w:rsidRPr="00BA74D8">
          <w:rPr>
            <w:rStyle w:val="Collegamentoipertestuale"/>
            <w:sz w:val="24"/>
            <w:szCs w:val="24"/>
          </w:rPr>
          <w:t>tributi@fondo.it</w:t>
        </w:r>
      </w:hyperlink>
      <w:r w:rsidRPr="00BA74D8">
        <w:rPr>
          <w:sz w:val="24"/>
          <w:szCs w:val="24"/>
        </w:rPr>
        <w:t xml:space="preserve">. </w:t>
      </w:r>
    </w:p>
    <w:sectPr w:rsidR="0072656D" w:rsidSect="00BA7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D02C0"/>
    <w:multiLevelType w:val="hybridMultilevel"/>
    <w:tmpl w:val="70943DC8"/>
    <w:lvl w:ilvl="0" w:tplc="E53CB306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B350F64"/>
    <w:multiLevelType w:val="hybridMultilevel"/>
    <w:tmpl w:val="29982BBC"/>
    <w:lvl w:ilvl="0" w:tplc="20F47800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74"/>
    <w:rsid w:val="000E6836"/>
    <w:rsid w:val="00127974"/>
    <w:rsid w:val="004D397F"/>
    <w:rsid w:val="00696393"/>
    <w:rsid w:val="006C117A"/>
    <w:rsid w:val="00701C7D"/>
    <w:rsid w:val="0072656D"/>
    <w:rsid w:val="0074400D"/>
    <w:rsid w:val="007C4873"/>
    <w:rsid w:val="008565E1"/>
    <w:rsid w:val="00865BF3"/>
    <w:rsid w:val="009347BA"/>
    <w:rsid w:val="009B06A2"/>
    <w:rsid w:val="009E46EA"/>
    <w:rsid w:val="00A17960"/>
    <w:rsid w:val="00A57A36"/>
    <w:rsid w:val="00A6504A"/>
    <w:rsid w:val="00AA421E"/>
    <w:rsid w:val="00BA74D8"/>
    <w:rsid w:val="00BD4872"/>
    <w:rsid w:val="00D72927"/>
    <w:rsid w:val="00D823E0"/>
    <w:rsid w:val="00F2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2CEA3-36B2-4A71-80CC-04522B25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9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96393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96393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Contenutotabella">
    <w:name w:val="Contenuto tabella"/>
    <w:basedOn w:val="Normale"/>
    <w:rsid w:val="006963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72656D"/>
    <w:rPr>
      <w:color w:val="0563C1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74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74D8"/>
    <w:rPr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ibuti@fond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47FE-E23F-4999-AFA6-1410D862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Dallachiesa</dc:creator>
  <cp:keywords/>
  <dc:description/>
  <cp:lastModifiedBy>Valentina Dallachiesa</cp:lastModifiedBy>
  <cp:revision>2</cp:revision>
  <cp:lastPrinted>2016-04-20T12:07:00Z</cp:lastPrinted>
  <dcterms:created xsi:type="dcterms:W3CDTF">2019-05-22T06:46:00Z</dcterms:created>
  <dcterms:modified xsi:type="dcterms:W3CDTF">2019-05-22T06:46:00Z</dcterms:modified>
</cp:coreProperties>
</file>